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3C04" w:rsidRDefault="00BF3C04" w:rsidP="00FE2BFA">
      <w:pPr>
        <w:autoSpaceDE w:val="0"/>
        <w:autoSpaceDN w:val="0"/>
        <w:adjustRightInd w:val="0"/>
        <w:spacing w:after="0" w:line="240" w:lineRule="auto"/>
        <w:rPr>
          <w:rFonts w:ascii="ArialBold" w:hAnsi="ArialBold" w:cs="ArialBold"/>
          <w:b/>
          <w:bCs/>
          <w:color w:val="004489"/>
        </w:rPr>
      </w:pPr>
    </w:p>
    <w:p w:rsidR="002F03E9" w:rsidRPr="00842835" w:rsidRDefault="002857AF" w:rsidP="002F03E9">
      <w:pPr>
        <w:jc w:val="center"/>
        <w:rPr>
          <w:rFonts w:ascii="Book Antiqua" w:hAnsi="Book Antiqua" w:cs="JasmineUPC"/>
          <w:sz w:val="56"/>
          <w:szCs w:val="56"/>
        </w:rPr>
      </w:pPr>
      <w:r w:rsidRPr="00842835">
        <w:rPr>
          <w:rFonts w:ascii="Book Antiqua" w:hAnsi="Book Antiqua" w:cs="JasmineUPC"/>
          <w:noProof/>
          <w:sz w:val="56"/>
          <w:szCs w:val="56"/>
        </w:rPr>
        <w:pict>
          <v:roundrect id="_x0000_s1035" style="position:absolute;left:0;text-align:left;margin-left:-30.75pt;margin-top:42.15pt;width:527.25pt;height:46.5pt;z-index:251666432" arcsize="10923f" fillcolor="#d8d8d8 [2732]" strokeweight="1.5pt">
            <v:stroke dashstyle="1 1"/>
            <v:textbox style="mso-next-textbox:#_x0000_s1035">
              <w:txbxContent>
                <w:p w:rsidR="002F03E9" w:rsidRPr="0014055F" w:rsidRDefault="002F03E9" w:rsidP="002F03E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 w:rsidRPr="0014055F"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  <w:t>Job Description:</w:t>
                  </w:r>
                  <w:r w:rsidRPr="0014055F">
                    <w:rPr>
                      <w:rFonts w:ascii="Book Antiqua" w:hAnsi="Book Antiqua" w:cs="JasmineUPC"/>
                      <w:sz w:val="24"/>
                      <w:szCs w:val="24"/>
                    </w:rPr>
                    <w:t xml:space="preserve"> </w:t>
                  </w:r>
                  <w:r w:rsidR="00994115">
                    <w:rPr>
                      <w:rFonts w:ascii="Book Antiqua" w:hAnsi="Book Antiqua" w:cs="JasmineUPC"/>
                      <w:sz w:val="24"/>
                      <w:szCs w:val="24"/>
                    </w:rPr>
                    <w:t>Design, develop, and evaluate renewable energy related projects such as</w:t>
                  </w:r>
                  <w:r w:rsidR="000E414A">
                    <w:rPr>
                      <w:rFonts w:ascii="Book Antiqua" w:hAnsi="Book Antiqua" w:cs="JasmineUPC"/>
                      <w:sz w:val="24"/>
                      <w:szCs w:val="24"/>
                    </w:rPr>
                    <w:t xml:space="preserve"> those that </w:t>
                  </w:r>
                  <w:r w:rsidR="002A5EC5">
                    <w:rPr>
                      <w:rFonts w:ascii="Book Antiqua" w:hAnsi="Book Antiqua" w:cs="JasmineUPC"/>
                      <w:sz w:val="24"/>
                      <w:szCs w:val="24"/>
                    </w:rPr>
                    <w:t xml:space="preserve">use </w:t>
                  </w:r>
                  <w:r w:rsidR="00994115">
                    <w:rPr>
                      <w:rFonts w:ascii="Book Antiqua" w:hAnsi="Book Antiqua" w:cs="JasmineUPC"/>
                      <w:sz w:val="24"/>
                      <w:szCs w:val="24"/>
                    </w:rPr>
                    <w:t>wind and solar energy.</w:t>
                  </w:r>
                </w:p>
                <w:p w:rsidR="002F03E9" w:rsidRPr="0014055F" w:rsidRDefault="002F03E9" w:rsidP="002F03E9">
                  <w:pPr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</w:p>
              </w:txbxContent>
            </v:textbox>
          </v:roundrect>
        </w:pict>
      </w:r>
      <w:r w:rsidR="00842835" w:rsidRPr="00842835">
        <w:rPr>
          <w:rFonts w:ascii="Book Antiqua" w:hAnsi="Book Antiqua" w:cs="JasmineUPC"/>
          <w:noProof/>
          <w:sz w:val="56"/>
          <w:szCs w:val="56"/>
        </w:rPr>
        <w:t>Renewable Energy Engineer</w:t>
      </w:r>
    </w:p>
    <w:p w:rsidR="002F03E9" w:rsidRDefault="002F03E9" w:rsidP="002F03E9">
      <w:pPr>
        <w:jc w:val="center"/>
        <w:rPr>
          <w:rFonts w:ascii="JasmineUPC" w:hAnsi="JasmineUPC" w:cs="JasmineUPC"/>
          <w:sz w:val="56"/>
          <w:szCs w:val="56"/>
        </w:rPr>
      </w:pPr>
    </w:p>
    <w:p w:rsidR="002F03E9" w:rsidRDefault="002857AF" w:rsidP="002F03E9">
      <w:pPr>
        <w:jc w:val="center"/>
        <w:rPr>
          <w:rFonts w:ascii="JasmineUPC" w:hAnsi="JasmineUPC" w:cs="JasmineUPC"/>
          <w:sz w:val="56"/>
          <w:szCs w:val="56"/>
        </w:rPr>
      </w:pPr>
      <w:r>
        <w:rPr>
          <w:rFonts w:ascii="JasmineUPC" w:hAnsi="JasmineUPC" w:cs="JasmineUPC"/>
          <w:noProof/>
          <w:sz w:val="56"/>
          <w:szCs w:val="56"/>
        </w:rPr>
        <w:pict>
          <v:roundrect id="_x0000_s1036" style="position:absolute;left:0;text-align:left;margin-left:-30.75pt;margin-top:9.6pt;width:531pt;height:219.75pt;z-index:251667456" arcsize="10923f" strokeweight="1.5pt">
            <v:stroke dashstyle="1 1"/>
            <v:textbox style="mso-next-textbox:#_x0000_s1036">
              <w:txbxContent>
                <w:p w:rsidR="002F03E9" w:rsidRDefault="00427D43" w:rsidP="002F03E9">
                  <w:pPr>
                    <w:spacing w:after="0" w:line="240" w:lineRule="auto"/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</w:pPr>
                  <w:r w:rsidRPr="00842835"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  <w:t xml:space="preserve">What do </w:t>
                  </w:r>
                  <w:r w:rsidR="00842835" w:rsidRPr="00842835"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  <w:t>Renewable Energy Engineers</w:t>
                  </w:r>
                  <w:r w:rsidRPr="00842835"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  <w:t xml:space="preserve"> do?</w:t>
                  </w:r>
                </w:p>
                <w:p w:rsidR="000E414A" w:rsidRDefault="000565E1" w:rsidP="000565E1">
                  <w:pPr>
                    <w:pStyle w:val="ListParagraph"/>
                    <w:numPr>
                      <w:ilvl w:val="0"/>
                      <w:numId w:val="4"/>
                    </w:numPr>
                    <w:spacing w:after="0" w:line="240" w:lineRule="auto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Help farmers become energy independent by designing a solar photovoltaic system that will fit on a barn roof.</w:t>
                  </w:r>
                </w:p>
                <w:p w:rsidR="000565E1" w:rsidRDefault="000565E1" w:rsidP="000565E1">
                  <w:pPr>
                    <w:pStyle w:val="ListParagraph"/>
                    <w:numPr>
                      <w:ilvl w:val="0"/>
                      <w:numId w:val="4"/>
                    </w:numPr>
                    <w:spacing w:after="0" w:line="240" w:lineRule="auto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Oversee the installation of home solar energy systems to make sure it is all done properly.</w:t>
                  </w:r>
                </w:p>
                <w:p w:rsidR="000565E1" w:rsidRDefault="000565E1" w:rsidP="000565E1">
                  <w:pPr>
                    <w:pStyle w:val="ListParagraph"/>
                    <w:numPr>
                      <w:ilvl w:val="0"/>
                      <w:numId w:val="4"/>
                    </w:numPr>
                    <w:spacing w:after="0" w:line="240" w:lineRule="auto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Design wind farms.</w:t>
                  </w:r>
                </w:p>
                <w:p w:rsidR="000565E1" w:rsidRDefault="000565E1" w:rsidP="000565E1">
                  <w:pPr>
                    <w:pStyle w:val="ListParagraph"/>
                    <w:numPr>
                      <w:ilvl w:val="0"/>
                      <w:numId w:val="4"/>
                    </w:numPr>
                    <w:spacing w:after="0" w:line="240" w:lineRule="auto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Analyze annual wind speed and direction data to determine the best location for a wind farm.</w:t>
                  </w:r>
                </w:p>
                <w:p w:rsidR="000565E1" w:rsidRDefault="00004E00" w:rsidP="000565E1">
                  <w:pPr>
                    <w:pStyle w:val="ListParagraph"/>
                    <w:numPr>
                      <w:ilvl w:val="0"/>
                      <w:numId w:val="4"/>
                    </w:numPr>
                    <w:spacing w:after="0" w:line="240" w:lineRule="auto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Design geothermal wells and drilling programs.</w:t>
                  </w:r>
                </w:p>
                <w:p w:rsidR="00004E00" w:rsidRDefault="00004E00" w:rsidP="000565E1">
                  <w:pPr>
                    <w:pStyle w:val="ListParagraph"/>
                    <w:numPr>
                      <w:ilvl w:val="0"/>
                      <w:numId w:val="4"/>
                    </w:numPr>
                    <w:spacing w:after="0" w:line="240" w:lineRule="auto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Develop and maintain mechanical technology at hydroelectric plants and oversee performance of the plant.</w:t>
                  </w:r>
                </w:p>
                <w:p w:rsidR="002F03E9" w:rsidRPr="00842835" w:rsidRDefault="002F03E9" w:rsidP="002F03E9">
                  <w:pPr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</w:p>
              </w:txbxContent>
            </v:textbox>
          </v:roundrect>
        </w:pict>
      </w:r>
    </w:p>
    <w:p w:rsidR="002F03E9" w:rsidRDefault="002F03E9" w:rsidP="002F03E9">
      <w:pPr>
        <w:jc w:val="center"/>
        <w:rPr>
          <w:rFonts w:ascii="JasmineUPC" w:hAnsi="JasmineUPC" w:cs="JasmineUPC"/>
          <w:sz w:val="56"/>
          <w:szCs w:val="56"/>
        </w:rPr>
      </w:pPr>
    </w:p>
    <w:p w:rsidR="002F03E9" w:rsidRDefault="002F03E9" w:rsidP="002F03E9">
      <w:pPr>
        <w:rPr>
          <w:rFonts w:ascii="JasmineUPC" w:hAnsi="JasmineUPC" w:cs="JasmineUPC"/>
          <w:sz w:val="56"/>
          <w:szCs w:val="56"/>
        </w:rPr>
      </w:pPr>
    </w:p>
    <w:p w:rsidR="002F03E9" w:rsidRDefault="002F03E9" w:rsidP="002F03E9">
      <w:pPr>
        <w:tabs>
          <w:tab w:val="left" w:pos="6000"/>
        </w:tabs>
        <w:rPr>
          <w:rFonts w:ascii="JasmineUPC" w:hAnsi="JasmineUPC" w:cs="JasmineUPC"/>
          <w:sz w:val="56"/>
          <w:szCs w:val="56"/>
        </w:rPr>
      </w:pPr>
      <w:r>
        <w:rPr>
          <w:rFonts w:ascii="JasmineUPC" w:hAnsi="JasmineUPC" w:cs="JasmineUPC"/>
          <w:sz w:val="56"/>
          <w:szCs w:val="56"/>
        </w:rPr>
        <w:tab/>
      </w:r>
      <w:r>
        <w:rPr>
          <w:rFonts w:ascii="JasmineUPC" w:hAnsi="JasmineUPC" w:cs="JasmineUPC"/>
          <w:sz w:val="56"/>
          <w:szCs w:val="56"/>
        </w:rPr>
        <w:br/>
      </w:r>
    </w:p>
    <w:p w:rsidR="002F03E9" w:rsidRDefault="002857AF" w:rsidP="002F03E9">
      <w:pPr>
        <w:tabs>
          <w:tab w:val="left" w:pos="6000"/>
        </w:tabs>
        <w:rPr>
          <w:rFonts w:ascii="JasmineUPC" w:hAnsi="JasmineUPC" w:cs="JasmineUPC"/>
          <w:sz w:val="56"/>
          <w:szCs w:val="56"/>
        </w:rPr>
      </w:pPr>
      <w:r>
        <w:rPr>
          <w:rFonts w:ascii="JasmineUPC" w:hAnsi="JasmineUPC" w:cs="JasmineUPC"/>
          <w:noProof/>
          <w:sz w:val="56"/>
          <w:szCs w:val="56"/>
        </w:rPr>
        <w:pict>
          <v:roundrect id="_x0000_s1033" style="position:absolute;margin-left:247.5pt;margin-top:34.15pt;width:252.75pt;height:150pt;z-index:251664384" arcsize="10923f" fillcolor="#d8d8d8 [2732]" strokeweight="1.5pt">
            <v:stroke dashstyle="1 1"/>
            <v:textbox style="mso-next-textbox:#_x0000_s1033">
              <w:txbxContent>
                <w:p w:rsidR="002F03E9" w:rsidRDefault="002F03E9" w:rsidP="002F03E9">
                  <w:pPr>
                    <w:spacing w:after="0" w:line="240" w:lineRule="auto"/>
                    <w:rPr>
                      <w:rFonts w:ascii="Jokerman" w:hAnsi="Jokerman" w:cs="JasmineUPC"/>
                      <w:sz w:val="24"/>
                      <w:szCs w:val="24"/>
                    </w:rPr>
                  </w:pPr>
                  <w:r w:rsidRPr="003F27B5"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  <w:t>Outlook:</w:t>
                  </w:r>
                  <w:r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  <w:t xml:space="preserve">  </w:t>
                  </w:r>
                  <w:r w:rsidR="00677294" w:rsidRPr="00677294">
                    <w:rPr>
                      <w:rFonts w:ascii="Jokerman" w:hAnsi="Jokerman" w:cs="JasmineUPC"/>
                      <w:b/>
                      <w:sz w:val="24"/>
                      <w:szCs w:val="24"/>
                    </w:rPr>
                    <w:t>Bright</w:t>
                  </w:r>
                  <w:r w:rsidR="00677294"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  <w:t xml:space="preserve"> and </w:t>
                  </w:r>
                  <w:r w:rsidR="00677294" w:rsidRPr="00677294">
                    <w:rPr>
                      <w:rFonts w:ascii="Arial Black" w:hAnsi="Arial Black" w:cs="JasmineUPC"/>
                      <w:b/>
                      <w:sz w:val="24"/>
                      <w:szCs w:val="24"/>
                    </w:rPr>
                    <w:t>Green</w:t>
                  </w:r>
                </w:p>
                <w:p w:rsidR="002F03E9" w:rsidRDefault="002F03E9" w:rsidP="002F03E9">
                  <w:pPr>
                    <w:spacing w:after="0" w:line="240" w:lineRule="auto"/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</w:pPr>
                </w:p>
                <w:p w:rsidR="002F03E9" w:rsidRDefault="0078632F" w:rsidP="002F03E9">
                  <w:pPr>
                    <w:spacing w:after="0" w:line="240" w:lineRule="auto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Average</w:t>
                  </w:r>
                  <w:r w:rsidR="002F03E9">
                    <w:rPr>
                      <w:rFonts w:ascii="Book Antiqua" w:hAnsi="Book Antiqua" w:cs="JasmineUPC"/>
                      <w:sz w:val="24"/>
                      <w:szCs w:val="24"/>
                    </w:rPr>
                    <w:t xml:space="preserve"> Salary - </w:t>
                  </w:r>
                  <w:r w:rsidR="00677294">
                    <w:rPr>
                      <w:rFonts w:ascii="Book Antiqua" w:hAnsi="Book Antiqua" w:cs="JasmineUPC"/>
                      <w:sz w:val="24"/>
                      <w:szCs w:val="24"/>
                    </w:rPr>
                    <w:t>$43.06 hourly, $89,560 annual</w:t>
                  </w:r>
                </w:p>
                <w:p w:rsidR="002F03E9" w:rsidRPr="003F27B5" w:rsidRDefault="002F03E9" w:rsidP="002F03E9">
                  <w:pPr>
                    <w:spacing w:after="0" w:line="240" w:lineRule="auto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 xml:space="preserve">Projected Job Openings – </w:t>
                  </w:r>
                  <w:r w:rsidR="00677294">
                    <w:rPr>
                      <w:rFonts w:ascii="Book Antiqua" w:hAnsi="Book Antiqua" w:cs="JasmineUPC"/>
                      <w:sz w:val="24"/>
                      <w:szCs w:val="24"/>
                    </w:rPr>
                    <w:t>50,200</w:t>
                  </w:r>
                  <w:r w:rsidR="00427D43">
                    <w:rPr>
                      <w:rFonts w:ascii="Book Antiqua" w:hAnsi="Book Antiqua" w:cs="JasmineUPC"/>
                      <w:sz w:val="24"/>
                      <w:szCs w:val="24"/>
                    </w:rPr>
                    <w:t xml:space="preserve"> over the next 10 years</w:t>
                  </w:r>
                </w:p>
              </w:txbxContent>
            </v:textbox>
          </v:roundrect>
        </w:pict>
      </w:r>
      <w:r>
        <w:rPr>
          <w:rFonts w:ascii="JasmineUPC" w:hAnsi="JasmineUPC" w:cs="JasmineUPC"/>
          <w:noProof/>
          <w:sz w:val="56"/>
          <w:szCs w:val="56"/>
        </w:rPr>
        <w:pict>
          <v:roundrect id="_x0000_s1034" style="position:absolute;margin-left:-30.75pt;margin-top:34.15pt;width:252.75pt;height:150pt;z-index:251665408" arcsize="10923f" fillcolor="#d8d8d8 [2732]" strokeweight="1.5pt">
            <v:stroke dashstyle="1 1"/>
            <v:textbox style="mso-next-textbox:#_x0000_s1034">
              <w:txbxContent>
                <w:p w:rsidR="00677294" w:rsidRDefault="00427D43" w:rsidP="002F03E9">
                  <w:pPr>
                    <w:spacing w:after="0"/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  <w:t>Your</w:t>
                  </w:r>
                  <w:proofErr w:type="gramEnd"/>
                  <w:r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  <w:t xml:space="preserve"> </w:t>
                  </w:r>
                  <w:r w:rsidR="002F03E9" w:rsidRPr="003F27B5"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  <w:t>Interests:</w:t>
                  </w:r>
                </w:p>
                <w:p w:rsidR="002F03E9" w:rsidRPr="00677294" w:rsidRDefault="00677294" w:rsidP="00677294">
                  <w:pPr>
                    <w:pStyle w:val="ListParagraph"/>
                    <w:numPr>
                      <w:ilvl w:val="0"/>
                      <w:numId w:val="6"/>
                    </w:numPr>
                    <w:spacing w:after="0"/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Are you good at math?</w:t>
                  </w:r>
                </w:p>
                <w:p w:rsidR="00677294" w:rsidRPr="00677294" w:rsidRDefault="00677294" w:rsidP="00677294">
                  <w:pPr>
                    <w:pStyle w:val="ListParagraph"/>
                    <w:numPr>
                      <w:ilvl w:val="0"/>
                      <w:numId w:val="6"/>
                    </w:numPr>
                    <w:spacing w:after="0"/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Is your work detailed?</w:t>
                  </w:r>
                </w:p>
                <w:p w:rsidR="00677294" w:rsidRPr="00677294" w:rsidRDefault="00677294" w:rsidP="00677294">
                  <w:pPr>
                    <w:pStyle w:val="ListParagraph"/>
                    <w:numPr>
                      <w:ilvl w:val="0"/>
                      <w:numId w:val="6"/>
                    </w:numPr>
                    <w:spacing w:after="0"/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Are you interested in how things work?</w:t>
                  </w:r>
                </w:p>
                <w:p w:rsidR="00677294" w:rsidRPr="00677294" w:rsidRDefault="00677294" w:rsidP="00677294">
                  <w:pPr>
                    <w:pStyle w:val="ListParagraph"/>
                    <w:numPr>
                      <w:ilvl w:val="0"/>
                      <w:numId w:val="6"/>
                    </w:numPr>
                    <w:spacing w:after="0"/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Do you like working with computers?</w:t>
                  </w:r>
                </w:p>
                <w:p w:rsidR="002F03E9" w:rsidRPr="00FE2BFA" w:rsidRDefault="002F03E9" w:rsidP="002F03E9">
                  <w:pPr>
                    <w:rPr>
                      <w:rFonts w:ascii="JasmineUPC" w:hAnsi="JasmineUPC" w:cs="JasmineUPC"/>
                      <w:sz w:val="36"/>
                      <w:szCs w:val="36"/>
                    </w:rPr>
                  </w:pPr>
                </w:p>
              </w:txbxContent>
            </v:textbox>
          </v:roundrect>
        </w:pict>
      </w:r>
    </w:p>
    <w:p w:rsidR="002F03E9" w:rsidRDefault="002F03E9" w:rsidP="002F03E9">
      <w:pPr>
        <w:tabs>
          <w:tab w:val="left" w:pos="6375"/>
        </w:tabs>
        <w:rPr>
          <w:rFonts w:ascii="JasmineUPC" w:hAnsi="JasmineUPC" w:cs="JasmineUPC"/>
          <w:sz w:val="56"/>
          <w:szCs w:val="56"/>
        </w:rPr>
      </w:pPr>
      <w:r>
        <w:rPr>
          <w:rFonts w:ascii="JasmineUPC" w:hAnsi="JasmineUPC" w:cs="JasmineUPC"/>
          <w:sz w:val="56"/>
          <w:szCs w:val="56"/>
        </w:rPr>
        <w:tab/>
      </w:r>
    </w:p>
    <w:p w:rsidR="002F03E9" w:rsidRDefault="002F03E9" w:rsidP="002F03E9">
      <w:pPr>
        <w:tabs>
          <w:tab w:val="left" w:pos="6375"/>
        </w:tabs>
        <w:rPr>
          <w:rFonts w:ascii="JasmineUPC" w:hAnsi="JasmineUPC" w:cs="JasmineUPC"/>
          <w:sz w:val="56"/>
          <w:szCs w:val="56"/>
        </w:rPr>
      </w:pPr>
    </w:p>
    <w:p w:rsidR="002F03E9" w:rsidRDefault="002F03E9" w:rsidP="002F03E9">
      <w:pPr>
        <w:tabs>
          <w:tab w:val="left" w:pos="6375"/>
        </w:tabs>
        <w:rPr>
          <w:rFonts w:ascii="JasmineUPC" w:hAnsi="JasmineUPC" w:cs="JasmineUPC"/>
          <w:sz w:val="56"/>
          <w:szCs w:val="56"/>
        </w:rPr>
      </w:pPr>
    </w:p>
    <w:p w:rsidR="002F03E9" w:rsidRDefault="002857AF" w:rsidP="002F03E9">
      <w:pPr>
        <w:tabs>
          <w:tab w:val="left" w:pos="6375"/>
        </w:tabs>
        <w:rPr>
          <w:rFonts w:ascii="JasmineUPC" w:hAnsi="JasmineUPC" w:cs="JasmineUPC"/>
          <w:sz w:val="56"/>
          <w:szCs w:val="56"/>
        </w:rPr>
      </w:pPr>
      <w:r>
        <w:rPr>
          <w:rFonts w:ascii="JasmineUPC" w:hAnsi="JasmineUPC" w:cs="JasmineUPC"/>
          <w:noProof/>
          <w:sz w:val="56"/>
          <w:szCs w:val="56"/>
        </w:rPr>
        <w:pict>
          <v:roundrect id="_x0000_s1037" style="position:absolute;margin-left:-30.75pt;margin-top:14pt;width:531pt;height:86.35pt;z-index:251668480" arcsize="10923f" strokeweight="1.5pt">
            <v:stroke dashstyle="1 1"/>
            <v:textbox style="mso-next-textbox:#_x0000_s1037">
              <w:txbxContent>
                <w:p w:rsidR="002F03E9" w:rsidRDefault="002F03E9" w:rsidP="002F03E9">
                  <w:pPr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</w:pPr>
                  <w:r w:rsidRPr="003F27B5"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  <w:t>Education/Program of Study:</w:t>
                  </w:r>
                </w:p>
                <w:p w:rsidR="002F03E9" w:rsidRDefault="00677294" w:rsidP="002F03E9">
                  <w:pPr>
                    <w:pStyle w:val="ListParagraph"/>
                    <w:numPr>
                      <w:ilvl w:val="0"/>
                      <w:numId w:val="3"/>
                    </w:numPr>
                    <w:spacing w:after="0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Bachelor’s Degree in an engineering discipline</w:t>
                  </w:r>
                </w:p>
                <w:p w:rsidR="00677294" w:rsidRPr="003F27B5" w:rsidRDefault="00677294" w:rsidP="002F03E9">
                  <w:pPr>
                    <w:pStyle w:val="ListParagraph"/>
                    <w:numPr>
                      <w:ilvl w:val="0"/>
                      <w:numId w:val="3"/>
                    </w:numPr>
                    <w:spacing w:after="0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 xml:space="preserve">Professional Engineer </w:t>
                  </w: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License</w:t>
                  </w:r>
                </w:p>
              </w:txbxContent>
            </v:textbox>
          </v:roundrect>
        </w:pict>
      </w:r>
    </w:p>
    <w:p w:rsidR="002F03E9" w:rsidRDefault="002F03E9" w:rsidP="002F03E9">
      <w:pPr>
        <w:autoSpaceDE w:val="0"/>
        <w:autoSpaceDN w:val="0"/>
        <w:adjustRightInd w:val="0"/>
        <w:spacing w:after="0" w:line="240" w:lineRule="auto"/>
        <w:rPr>
          <w:rFonts w:ascii="ArialRegular" w:hAnsi="ArialRegular" w:cs="ArialRegular"/>
          <w:color w:val="004489"/>
          <w:sz w:val="18"/>
          <w:szCs w:val="18"/>
        </w:rPr>
      </w:pPr>
    </w:p>
    <w:p w:rsidR="002F03E9" w:rsidRDefault="002F03E9" w:rsidP="002F03E9">
      <w:pPr>
        <w:autoSpaceDE w:val="0"/>
        <w:autoSpaceDN w:val="0"/>
        <w:adjustRightInd w:val="0"/>
        <w:spacing w:after="0" w:line="240" w:lineRule="auto"/>
        <w:rPr>
          <w:rFonts w:ascii="ArialBold" w:hAnsi="ArialBold" w:cs="ArialBold"/>
          <w:b/>
          <w:bCs/>
          <w:color w:val="004489"/>
        </w:rPr>
      </w:pPr>
    </w:p>
    <w:p w:rsidR="002F03E9" w:rsidRDefault="002F03E9" w:rsidP="002F03E9">
      <w:pPr>
        <w:autoSpaceDE w:val="0"/>
        <w:autoSpaceDN w:val="0"/>
        <w:adjustRightInd w:val="0"/>
        <w:spacing w:after="0" w:line="240" w:lineRule="auto"/>
        <w:rPr>
          <w:rFonts w:ascii="ArialBold" w:hAnsi="ArialBold" w:cs="ArialBold"/>
          <w:b/>
          <w:bCs/>
          <w:color w:val="004489"/>
        </w:rPr>
      </w:pPr>
    </w:p>
    <w:p w:rsidR="002F03E9" w:rsidRDefault="002F03E9" w:rsidP="002F03E9">
      <w:pPr>
        <w:autoSpaceDE w:val="0"/>
        <w:autoSpaceDN w:val="0"/>
        <w:adjustRightInd w:val="0"/>
        <w:spacing w:after="0" w:line="240" w:lineRule="auto"/>
        <w:rPr>
          <w:rFonts w:ascii="ArialBold" w:hAnsi="ArialBold" w:cs="ArialBold"/>
          <w:b/>
          <w:bCs/>
          <w:color w:val="004489"/>
        </w:rPr>
      </w:pPr>
    </w:p>
    <w:p w:rsidR="002F03E9" w:rsidRDefault="002F03E9" w:rsidP="002F03E9">
      <w:pPr>
        <w:autoSpaceDE w:val="0"/>
        <w:autoSpaceDN w:val="0"/>
        <w:adjustRightInd w:val="0"/>
        <w:spacing w:after="0" w:line="240" w:lineRule="auto"/>
        <w:rPr>
          <w:rFonts w:ascii="ArialBold" w:hAnsi="ArialBold" w:cs="ArialBold"/>
          <w:b/>
          <w:bCs/>
          <w:color w:val="004489"/>
        </w:rPr>
      </w:pPr>
    </w:p>
    <w:sectPr w:rsidR="002F03E9" w:rsidSect="006977F9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02360" w:rsidRDefault="00A02360" w:rsidP="008D0E5D">
      <w:pPr>
        <w:spacing w:after="0" w:line="240" w:lineRule="auto"/>
      </w:pPr>
      <w:r>
        <w:separator/>
      </w:r>
    </w:p>
  </w:endnote>
  <w:endnote w:type="continuationSeparator" w:id="0">
    <w:p w:rsidR="00A02360" w:rsidRDefault="00A02360" w:rsidP="008D0E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Arial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JasmineUPC">
    <w:panose1 w:val="02020603050405020304"/>
    <w:charset w:val="00"/>
    <w:family w:val="roman"/>
    <w:pitch w:val="variable"/>
    <w:sig w:usb0="01000007" w:usb1="00000002" w:usb2="00000000" w:usb3="00000000" w:csb0="00010001" w:csb1="00000000"/>
  </w:font>
  <w:font w:name="Jokerman">
    <w:panose1 w:val="04090605060D06020702"/>
    <w:charset w:val="00"/>
    <w:family w:val="decorative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7294" w:rsidRDefault="00677294">
    <w:pPr>
      <w:pStyle w:val="Footer"/>
      <w:rPr>
        <w:sz w:val="16"/>
        <w:szCs w:val="16"/>
      </w:rPr>
    </w:pPr>
    <w:r>
      <w:rPr>
        <w:sz w:val="16"/>
        <w:szCs w:val="16"/>
      </w:rPr>
      <w:t>Sources:</w:t>
    </w:r>
  </w:p>
  <w:p w:rsidR="00677294" w:rsidRDefault="00677294">
    <w:pPr>
      <w:pStyle w:val="Footer"/>
      <w:rPr>
        <w:sz w:val="16"/>
        <w:szCs w:val="16"/>
      </w:rPr>
    </w:pPr>
    <w:r>
      <w:rPr>
        <w:sz w:val="16"/>
        <w:szCs w:val="16"/>
      </w:rPr>
      <w:t>O*NET Online</w:t>
    </w:r>
  </w:p>
  <w:p w:rsidR="00677294" w:rsidRDefault="00677294">
    <w:pPr>
      <w:pStyle w:val="Footer"/>
      <w:rPr>
        <w:sz w:val="16"/>
        <w:szCs w:val="16"/>
      </w:rPr>
    </w:pPr>
    <w:hyperlink r:id="rId1" w:history="1">
      <w:r w:rsidRPr="00A85DB0">
        <w:rPr>
          <w:rStyle w:val="Hyperlink"/>
          <w:sz w:val="16"/>
          <w:szCs w:val="16"/>
        </w:rPr>
        <w:t>http://www.sciencebuddies.org/science-fair-projects/science-engineering-careers/Energy_windenergyengineer_c001.shtml?From=testb</w:t>
      </w:r>
    </w:hyperlink>
  </w:p>
  <w:p w:rsidR="00677294" w:rsidRPr="00677294" w:rsidRDefault="00677294">
    <w:pPr>
      <w:pStyle w:val="Footer"/>
      <w:rPr>
        <w:sz w:val="16"/>
        <w:szCs w:val="16"/>
      </w:rPr>
    </w:pPr>
    <w:hyperlink r:id="rId2" w:history="1">
      <w:r w:rsidRPr="00A85DB0">
        <w:rPr>
          <w:rStyle w:val="Hyperlink"/>
          <w:sz w:val="16"/>
          <w:szCs w:val="16"/>
        </w:rPr>
        <w:t>http://www.sciencebuddies.org/science-fair-projects/science-engineering-careers/Energy_solarenergysystemsengineer_c001.shtml?From=testb</w:t>
      </w:r>
    </w:hyperlink>
    <w:r>
      <w:rPr>
        <w:sz w:val="16"/>
        <w:szCs w:val="16"/>
      </w:rPr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02360" w:rsidRDefault="00A02360" w:rsidP="008D0E5D">
      <w:pPr>
        <w:spacing w:after="0" w:line="240" w:lineRule="auto"/>
      </w:pPr>
      <w:r>
        <w:separator/>
      </w:r>
    </w:p>
  </w:footnote>
  <w:footnote w:type="continuationSeparator" w:id="0">
    <w:p w:rsidR="00A02360" w:rsidRDefault="00A02360" w:rsidP="008D0E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0E5D" w:rsidRPr="008D0E5D" w:rsidRDefault="002857AF">
    <w:pPr>
      <w:pStyle w:val="Header"/>
      <w:rPr>
        <w:rFonts w:ascii="Batang" w:eastAsia="Batang" w:hAnsi="Batang"/>
        <w:sz w:val="56"/>
        <w:szCs w:val="56"/>
      </w:rPr>
    </w:pPr>
    <w:r w:rsidRPr="002857AF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49" type="#_x0000_t32" style="position:absolute;margin-left:-71.25pt;margin-top:51pt;width:612pt;height:.75pt;flip:y;z-index:251658240" o:connectortype="straight" strokecolor="black [3213]" strokeweight="3pt">
          <v:stroke dashstyle="1 1"/>
          <v:shadow type="perspective" color="#7f7f7f [1601]" opacity=".5" offset="1pt" offset2="-1pt"/>
        </v:shape>
      </w:pict>
    </w:r>
    <w:r w:rsidR="008D0E5D">
      <w:rPr>
        <w:noProof/>
      </w:rPr>
      <w:drawing>
        <wp:inline distT="0" distB="0" distL="0" distR="0">
          <wp:extent cx="485775" cy="570065"/>
          <wp:effectExtent l="19050" t="0" r="9525" b="0"/>
          <wp:docPr id="1" name="Picture 1" descr="http://www.valdosta.edu/~slyork/science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www.valdosta.edu/~slyork/science.gi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5775" cy="5700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8D0E5D">
      <w:rPr>
        <w:rFonts w:ascii="JasmineUPC" w:eastAsia="Batang" w:hAnsi="JasmineUPC" w:cs="JasmineUPC"/>
        <w:b/>
        <w:sz w:val="72"/>
        <w:szCs w:val="72"/>
      </w:rPr>
      <w:t xml:space="preserve">  </w:t>
    </w:r>
    <w:r w:rsidR="008D0E5D" w:rsidRPr="008D0E5D">
      <w:rPr>
        <w:rFonts w:ascii="JasmineUPC" w:eastAsia="Batang" w:hAnsi="JasmineUPC" w:cs="JasmineUPC"/>
        <w:b/>
        <w:sz w:val="72"/>
        <w:szCs w:val="72"/>
      </w:rPr>
      <w:t>STEM Careers</w:t>
    </w:r>
  </w:p>
  <w:p w:rsidR="008D0E5D" w:rsidRDefault="008D0E5D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ED241E"/>
    <w:multiLevelType w:val="hybridMultilevel"/>
    <w:tmpl w:val="91F034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E95E7A"/>
    <w:multiLevelType w:val="hybridMultilevel"/>
    <w:tmpl w:val="8F148A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6785E81"/>
    <w:multiLevelType w:val="hybridMultilevel"/>
    <w:tmpl w:val="977050C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AA25F36"/>
    <w:multiLevelType w:val="hybridMultilevel"/>
    <w:tmpl w:val="8CC014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3C847DF"/>
    <w:multiLevelType w:val="hybridMultilevel"/>
    <w:tmpl w:val="D07A69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FE97A94"/>
    <w:multiLevelType w:val="hybridMultilevel"/>
    <w:tmpl w:val="CA9670D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5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7170">
      <o:colormenu v:ext="edit" fillcolor="none [2732]" strokecolor="none [3213]"/>
    </o:shapedefaults>
    <o:shapelayout v:ext="edit">
      <o:idmap v:ext="edit" data="2"/>
      <o:rules v:ext="edit">
        <o:r id="V:Rule2" type="connector" idref="#_x0000_s2049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512567"/>
    <w:rsid w:val="00004E00"/>
    <w:rsid w:val="000565E1"/>
    <w:rsid w:val="000A3E0F"/>
    <w:rsid w:val="000E414A"/>
    <w:rsid w:val="0014055F"/>
    <w:rsid w:val="002857AF"/>
    <w:rsid w:val="00290B55"/>
    <w:rsid w:val="002A5EC5"/>
    <w:rsid w:val="002F03E9"/>
    <w:rsid w:val="003C0EC8"/>
    <w:rsid w:val="003F27B5"/>
    <w:rsid w:val="00427D43"/>
    <w:rsid w:val="00512567"/>
    <w:rsid w:val="0055483E"/>
    <w:rsid w:val="00677294"/>
    <w:rsid w:val="006977F9"/>
    <w:rsid w:val="006B6965"/>
    <w:rsid w:val="0078632F"/>
    <w:rsid w:val="00842835"/>
    <w:rsid w:val="008D0E5D"/>
    <w:rsid w:val="008E003C"/>
    <w:rsid w:val="00994115"/>
    <w:rsid w:val="00A02360"/>
    <w:rsid w:val="00A46050"/>
    <w:rsid w:val="00A72346"/>
    <w:rsid w:val="00A822D8"/>
    <w:rsid w:val="00BF3C04"/>
    <w:rsid w:val="00FB2106"/>
    <w:rsid w:val="00FE2B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>
      <o:colormenu v:ext="edit" fillcolor="none [2732]" strokecolor="none [3213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77F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D0E5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D0E5D"/>
  </w:style>
  <w:style w:type="paragraph" w:styleId="Footer">
    <w:name w:val="footer"/>
    <w:basedOn w:val="Normal"/>
    <w:link w:val="FooterChar"/>
    <w:uiPriority w:val="99"/>
    <w:semiHidden/>
    <w:unhideWhenUsed/>
    <w:rsid w:val="008D0E5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D0E5D"/>
  </w:style>
  <w:style w:type="paragraph" w:styleId="BalloonText">
    <w:name w:val="Balloon Text"/>
    <w:basedOn w:val="Normal"/>
    <w:link w:val="BalloonTextChar"/>
    <w:uiPriority w:val="99"/>
    <w:semiHidden/>
    <w:unhideWhenUsed/>
    <w:rsid w:val="008D0E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0E5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E2BF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7729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sciencebuddies.org/science-fair-projects/science-engineering-careers/Energy_solarenergysystemsengineer_c001.shtml?From=testb" TargetMode="External"/><Relationship Id="rId1" Type="http://schemas.openxmlformats.org/officeDocument/2006/relationships/hyperlink" Target="http://www.sciencebuddies.org/science-fair-projects/science-engineering-careers/Energy_windenergyengineer_c001.shtml?From=testb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7</Words>
  <Characters>43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Vanessa Stevens</dc:creator>
  <cp:lastModifiedBy>Vanessa Stevens</cp:lastModifiedBy>
  <cp:revision>4</cp:revision>
  <dcterms:created xsi:type="dcterms:W3CDTF">2011-09-06T19:49:00Z</dcterms:created>
  <dcterms:modified xsi:type="dcterms:W3CDTF">2011-09-06T19:55:00Z</dcterms:modified>
</cp:coreProperties>
</file>